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5A" w:rsidRDefault="008935FD" w:rsidP="007E0FBB">
      <w:pPr>
        <w:jc w:val="center"/>
        <w:rPr>
          <w:b/>
          <w:sz w:val="28"/>
        </w:rPr>
      </w:pPr>
      <w:r>
        <w:rPr>
          <w:b/>
          <w:sz w:val="28"/>
        </w:rPr>
        <w:t>AKSU</w:t>
      </w:r>
      <w:r w:rsidR="007E0FBB" w:rsidRPr="007E0FBB">
        <w:rPr>
          <w:b/>
          <w:sz w:val="28"/>
        </w:rPr>
        <w:t xml:space="preserve"> İLÇE SEÇİM KURULU BAŞKANLIĞINDAN İLAN</w:t>
      </w:r>
    </w:p>
    <w:p w:rsidR="007E0FBB" w:rsidRDefault="007E0FBB" w:rsidP="007E0FBB">
      <w:pPr>
        <w:jc w:val="center"/>
        <w:rPr>
          <w:b/>
          <w:sz w:val="28"/>
        </w:rPr>
      </w:pPr>
    </w:p>
    <w:p w:rsidR="007E0FBB" w:rsidRDefault="007E0FBB" w:rsidP="007E0FBB">
      <w:pPr>
        <w:ind w:firstLine="708"/>
        <w:jc w:val="both"/>
      </w:pPr>
      <w:r w:rsidRPr="007E0FBB">
        <w:t>14 Mayıs 2023 Pazar günü yapılacak olan Cumhurbaşkanı ve 28. Dö</w:t>
      </w:r>
      <w:r>
        <w:t>nem Milletvekili Genel Seçimi</w:t>
      </w:r>
      <w:r w:rsidRPr="007E0FBB">
        <w:t>, ikinci oylamaya kalması durumunda 28 Mayıs 2023 Pazar günü yapılacak olan Cumhurbaşkanı Seçimine esas olmak üzere;</w:t>
      </w:r>
      <w:r>
        <w:t xml:space="preserve"> Muhtarlık Bölgesi Askı Listeleri İlçemiz Muhtarlık binalarında </w:t>
      </w:r>
      <w:proofErr w:type="gramStart"/>
      <w:r>
        <w:rPr>
          <w:b/>
        </w:rPr>
        <w:t>20/03/2023</w:t>
      </w:r>
      <w:proofErr w:type="gramEnd"/>
      <w:r>
        <w:rPr>
          <w:b/>
        </w:rPr>
        <w:t xml:space="preserve"> Pazartesi </w:t>
      </w:r>
      <w:r>
        <w:t xml:space="preserve">günü saat 08.00’dan </w:t>
      </w:r>
      <w:r w:rsidRPr="0095626C">
        <w:rPr>
          <w:b/>
        </w:rPr>
        <w:t>02/04/2023 Pazar</w:t>
      </w:r>
      <w:r>
        <w:rPr>
          <w:b/>
        </w:rPr>
        <w:t xml:space="preserve"> </w:t>
      </w:r>
      <w:r>
        <w:t>günü saat 17.00’a kadar askıya çıkarılmıştır.</w:t>
      </w:r>
    </w:p>
    <w:p w:rsidR="00B519DF" w:rsidRDefault="00B519DF" w:rsidP="007E0FBB">
      <w:pPr>
        <w:ind w:firstLine="708"/>
        <w:jc w:val="both"/>
      </w:pPr>
      <w:r>
        <w:t>Askıya çıkarılan muhtarlık bölgesi askı listelerinde kayıtlı olan seçmenlerden kayıtlarında yanlışlık veya eksiklik yahut nüfus olay bilgisi değişikliği bulunan,</w:t>
      </w:r>
    </w:p>
    <w:p w:rsidR="00B519DF" w:rsidRDefault="00B519DF" w:rsidP="007E0FBB">
      <w:pPr>
        <w:ind w:firstLine="708"/>
        <w:jc w:val="both"/>
      </w:pPr>
      <w:r>
        <w:t>Askı süresi içinde yerleşim yeri adresini değiştiren ve seçmen niteliğine sahip olduğu halde muhtarlık bölgesi askı listelerinde ismi bulunmayan kişiler,</w:t>
      </w:r>
    </w:p>
    <w:p w:rsidR="007E0FBB" w:rsidRDefault="00B519DF" w:rsidP="007E0FBB">
      <w:pPr>
        <w:ind w:firstLine="708"/>
        <w:jc w:val="both"/>
      </w:pPr>
      <w:r>
        <w:t>A</w:t>
      </w:r>
      <w:r w:rsidR="007E0FBB">
        <w:t xml:space="preserve">skı süresi </w:t>
      </w:r>
      <w:r>
        <w:t>içerisinde</w:t>
      </w:r>
      <w:r w:rsidR="007E0FBB">
        <w:t xml:space="preserve"> elektrik, su, telefon, doğalgaz abonelik sözleşmesi veya faturası, noter tasdikli kira sözleşmesi gibi belgelerden birisi</w:t>
      </w:r>
      <w:r>
        <w:t xml:space="preserve"> ile Nüfus Müdürlüğüne müracaat ederek, nüfus müdürlüğünce tescil edilen adrese ilişkin imzalı ve onaylı adres beyan formunun bir örneğini ekleriyle birlikte Başkanlığımıza bizzat getirmeleri</w:t>
      </w:r>
    </w:p>
    <w:p w:rsidR="007E0FBB" w:rsidRDefault="00B519DF" w:rsidP="005B4B9C">
      <w:pPr>
        <w:ind w:firstLine="708"/>
        <w:jc w:val="both"/>
      </w:pPr>
      <w:proofErr w:type="gramStart"/>
      <w:r>
        <w:t xml:space="preserve">İlçe Merkezindeki mahallelerde </w:t>
      </w:r>
      <w:r w:rsidR="005B4B9C">
        <w:t>ikamet eden ve h</w:t>
      </w:r>
      <w:r w:rsidR="005B4B9C" w:rsidRPr="005B4B9C">
        <w:t>astalığı veya engeli sebebiyle yatağa bağımlı olan seçmenler</w:t>
      </w:r>
      <w:r w:rsidR="005B4B9C">
        <w:t>in Seyyar Sandıkta Oy Kullanabilmesi için</w:t>
      </w:r>
      <w:r w:rsidR="005B4B9C" w:rsidRPr="005B4B9C">
        <w:t>, askı süresi içinde “Engeli Nedeniyle Yatağa Bağımlı Olduğu” veya “Hastalığı Sebebiyle Yatağa Bağımlı Olduğu” ibaresinin yer aldığı sağlık raporu ile birlikte, www.ysk.gov.tr internet adresinden</w:t>
      </w:r>
      <w:r w:rsidR="005B4B9C">
        <w:t xml:space="preserve"> ya da Muhtarlıklardan</w:t>
      </w:r>
      <w:r w:rsidR="005B4B9C" w:rsidRPr="005B4B9C">
        <w:t xml:space="preserve"> temin edebileceği “Seyyar Sandık Kurulu Talep Formunu” doldurup </w:t>
      </w:r>
      <w:r w:rsidR="005B4B9C">
        <w:t>Başkanlığımıza getirmeleri</w:t>
      </w:r>
      <w:r w:rsidR="005B4B9C" w:rsidRPr="005B4B9C">
        <w:t xml:space="preserve"> vey</w:t>
      </w:r>
      <w:r w:rsidR="005B4B9C">
        <w:t>a Başkanlığımıza</w:t>
      </w:r>
      <w:r w:rsidR="005B4B9C" w:rsidRPr="005B4B9C">
        <w:t xml:space="preserve"> gönderilmek üzere muhtarlığa teslim etmeleri</w:t>
      </w:r>
      <w:r w:rsidR="00021DD5">
        <w:t>,</w:t>
      </w:r>
      <w:proofErr w:type="gramEnd"/>
    </w:p>
    <w:p w:rsidR="005B4B9C" w:rsidRDefault="005B4B9C" w:rsidP="005B4B9C">
      <w:pPr>
        <w:ind w:firstLine="708"/>
        <w:jc w:val="both"/>
      </w:pPr>
      <w:r>
        <w:t xml:space="preserve">Görme ve Ortopedik engelli seçmenlerin </w:t>
      </w:r>
      <w:hyperlink r:id="rId4" w:history="1">
        <w:r w:rsidRPr="00231D14">
          <w:rPr>
            <w:rStyle w:val="Kpr"/>
          </w:rPr>
          <w:t>www.ysk.gov.tr</w:t>
        </w:r>
      </w:hyperlink>
      <w:r>
        <w:t xml:space="preserve"> adresinden ya</w:t>
      </w:r>
      <w:r w:rsidR="008E61E0">
        <w:t xml:space="preserve"> </w:t>
      </w:r>
      <w:r>
        <w:t xml:space="preserve">da muhtarlıklardan temin edebilecekleri </w:t>
      </w:r>
      <w:r w:rsidR="00021DD5">
        <w:t xml:space="preserve">engelli beyan formunu </w:t>
      </w:r>
      <w:r>
        <w:t xml:space="preserve">bizzat </w:t>
      </w:r>
      <w:r w:rsidR="005B44F5">
        <w:t>ya da</w:t>
      </w:r>
      <w:r>
        <w:t xml:space="preserve"> bir yakını tarafından Başkanlığımıza </w:t>
      </w:r>
      <w:r w:rsidR="008E61E0">
        <w:t>getirmeleri</w:t>
      </w:r>
      <w:r w:rsidR="00021DD5">
        <w:t xml:space="preserve"> ya da Başkanlığımıza gönderilmek üzere askı süreci içerisinde ilgili mahalle muhtarlığına askı dönemi içerisinde başvurmaları gerekmektedir.</w:t>
      </w:r>
    </w:p>
    <w:p w:rsidR="00CB76E4" w:rsidRDefault="00CB76E4" w:rsidP="005B4B9C">
      <w:pPr>
        <w:ind w:firstLine="708"/>
        <w:jc w:val="both"/>
      </w:pPr>
      <w:r>
        <w:t>Yerleşim yeri adresini başka ilçelere aldırmak isteyen seçmenler başvurularını, ilgili belgeleri de eklemek suretiyle askı süresi içinde herhangi bir yer nüfus müdürlüğüne de yapabilirler.</w:t>
      </w:r>
    </w:p>
    <w:p w:rsidR="008E61E0" w:rsidRPr="00015BDE" w:rsidRDefault="008E61E0" w:rsidP="008E61E0">
      <w:pPr>
        <w:ind w:firstLine="708"/>
        <w:jc w:val="both"/>
        <w:rPr>
          <w:b/>
          <w:sz w:val="28"/>
        </w:rPr>
      </w:pPr>
      <w:r w:rsidRPr="00015BDE">
        <w:rPr>
          <w:b/>
        </w:rPr>
        <w:t>İLGİLİLERE İLAN OLUNUR.</w:t>
      </w:r>
    </w:p>
    <w:p w:rsidR="008E61E0" w:rsidRDefault="008E61E0" w:rsidP="005B4B9C">
      <w:pPr>
        <w:ind w:firstLine="708"/>
        <w:jc w:val="both"/>
      </w:pPr>
    </w:p>
    <w:p w:rsidR="008E61E0" w:rsidRPr="008E61E0" w:rsidRDefault="008E61E0" w:rsidP="005B4B9C">
      <w:pPr>
        <w:ind w:firstLine="708"/>
        <w:jc w:val="both"/>
        <w:rPr>
          <w:b/>
          <w:sz w:val="24"/>
        </w:rPr>
      </w:pPr>
    </w:p>
    <w:p w:rsidR="008E61E0" w:rsidRPr="008E61E0" w:rsidRDefault="008935FD" w:rsidP="008E61E0">
      <w:pPr>
        <w:ind w:left="4248" w:firstLine="708"/>
        <w:jc w:val="both"/>
        <w:rPr>
          <w:b/>
          <w:sz w:val="24"/>
        </w:rPr>
      </w:pPr>
      <w:r>
        <w:rPr>
          <w:b/>
          <w:sz w:val="24"/>
        </w:rPr>
        <w:t>AKSU</w:t>
      </w:r>
      <w:bookmarkStart w:id="0" w:name="_GoBack"/>
      <w:bookmarkEnd w:id="0"/>
      <w:r w:rsidR="008E61E0" w:rsidRPr="008E61E0">
        <w:rPr>
          <w:b/>
          <w:sz w:val="24"/>
        </w:rPr>
        <w:t xml:space="preserve"> İLÇE SEÇİM KURULU BAŞKANLIĞI</w:t>
      </w:r>
    </w:p>
    <w:p w:rsidR="008E61E0" w:rsidRPr="007E0FBB" w:rsidRDefault="008E61E0">
      <w:pPr>
        <w:ind w:firstLine="708"/>
        <w:jc w:val="both"/>
        <w:rPr>
          <w:sz w:val="28"/>
        </w:rPr>
      </w:pPr>
    </w:p>
    <w:sectPr w:rsidR="008E61E0" w:rsidRPr="007E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80"/>
    <w:rsid w:val="00015BDE"/>
    <w:rsid w:val="00021DD5"/>
    <w:rsid w:val="00507C4C"/>
    <w:rsid w:val="005B44F5"/>
    <w:rsid w:val="005B4B9C"/>
    <w:rsid w:val="007E0FBB"/>
    <w:rsid w:val="00861A80"/>
    <w:rsid w:val="008935FD"/>
    <w:rsid w:val="008E61E0"/>
    <w:rsid w:val="00A5625A"/>
    <w:rsid w:val="00B519DF"/>
    <w:rsid w:val="00B8127C"/>
    <w:rsid w:val="00CB76E4"/>
    <w:rsid w:val="00DC46D6"/>
    <w:rsid w:val="00F2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A314-F5F2-4BC1-A126-BB41399D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0FB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s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tursun</dc:creator>
  <cp:keywords/>
  <dc:description/>
  <cp:lastModifiedBy>Cengiz SEVİNÇ</cp:lastModifiedBy>
  <cp:revision>13</cp:revision>
  <cp:lastPrinted>2023-03-15T07:25:00Z</cp:lastPrinted>
  <dcterms:created xsi:type="dcterms:W3CDTF">2023-03-14T18:51:00Z</dcterms:created>
  <dcterms:modified xsi:type="dcterms:W3CDTF">2023-03-15T08:07:00Z</dcterms:modified>
</cp:coreProperties>
</file>